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6" w:rsidRP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600C76" w:rsidRP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E91722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>in</w:t>
      </w:r>
    </w:p>
    <w:p w:rsidR="00600C76" w:rsidRDefault="00AC5E15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SCIENZE </w:t>
      </w:r>
      <w:r w:rsidR="006119E8">
        <w:rPr>
          <w:rFonts w:ascii="Arial" w:hAnsi="Arial"/>
          <w:b/>
          <w:lang w:val="it-IT"/>
        </w:rPr>
        <w:t xml:space="preserve">E TECNOLOGIE </w:t>
      </w:r>
      <w:r>
        <w:rPr>
          <w:rFonts w:ascii="Arial" w:hAnsi="Arial"/>
          <w:b/>
          <w:lang w:val="it-IT"/>
        </w:rPr>
        <w:t xml:space="preserve">ALIMENTARI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 w:rsidR="001E6535">
        <w:rPr>
          <w:rFonts w:ascii="Arial" w:hAnsi="Arial"/>
          <w:b/>
          <w:lang w:val="it-IT"/>
        </w:rPr>
        <w:t>LM - 7</w:t>
      </w:r>
      <w:r>
        <w:rPr>
          <w:rFonts w:ascii="Arial" w:hAnsi="Arial"/>
          <w:b/>
          <w:lang w:val="it-IT"/>
        </w:rPr>
        <w:t>0</w:t>
      </w:r>
      <w:r w:rsidR="00600C76" w:rsidRPr="00600C76">
        <w:rPr>
          <w:rFonts w:ascii="Arial" w:hAnsi="Arial"/>
          <w:b/>
          <w:lang w:val="it-IT"/>
        </w:rPr>
        <w:t>)</w:t>
      </w:r>
    </w:p>
    <w:p w:rsidR="00E91722" w:rsidRDefault="00D12B7E" w:rsidP="00E91722">
      <w:pPr>
        <w:tabs>
          <w:tab w:val="right" w:pos="9639"/>
        </w:tabs>
        <w:jc w:val="right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 B188   Coorte 2017</w:t>
      </w:r>
    </w:p>
    <w:p w:rsidR="007F2819" w:rsidRPr="00600C76" w:rsidRDefault="007F2819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E91722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nata/o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E91722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spellStart"/>
      <w:r w:rsidRPr="00600C76">
        <w:rPr>
          <w:rFonts w:ascii="Arial" w:hAnsi="Arial" w:cs="Arial"/>
          <w:lang w:val="it-IT"/>
        </w:rPr>
        <w:t>cell</w:t>
      </w:r>
      <w:proofErr w:type="spell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e-mail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E91722" w:rsidRDefault="00E91722" w:rsidP="00E91722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iscritta/o per l’anno accademico </w:t>
      </w:r>
      <w:r w:rsidR="00D44167">
        <w:rPr>
          <w:rFonts w:ascii="Arial" w:hAnsi="Arial" w:cs="Arial"/>
          <w:b/>
          <w:lang w:val="it-IT"/>
        </w:rPr>
        <w:t>201</w:t>
      </w:r>
      <w:r w:rsidR="00DA7F86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DA7F86">
        <w:rPr>
          <w:rFonts w:ascii="Arial" w:hAnsi="Arial" w:cs="Arial"/>
          <w:b/>
          <w:lang w:val="it-IT"/>
        </w:rPr>
        <w:t>8</w:t>
      </w:r>
      <w:r>
        <w:rPr>
          <w:rFonts w:ascii="Arial" w:hAnsi="Arial" w:cs="Arial"/>
          <w:lang w:val="it-IT"/>
        </w:rPr>
        <w:t xml:space="preserve"> al □ </w:t>
      </w:r>
      <w:r>
        <w:rPr>
          <w:rFonts w:ascii="Arial" w:hAnsi="Arial" w:cs="Arial"/>
          <w:b/>
          <w:lang w:val="it-IT"/>
        </w:rPr>
        <w:t>primo</w:t>
      </w:r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b/>
          <w:lang w:val="it-IT"/>
        </w:rPr>
        <w:t xml:space="preserve">anno </w:t>
      </w:r>
    </w:p>
    <w:p w:rsidR="00DE3CE9" w:rsidRDefault="00DE3CE9" w:rsidP="007E2A8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</w:p>
    <w:p w:rsidR="009C1E0F" w:rsidRDefault="009C1E0F" w:rsidP="00E91722">
      <w:pPr>
        <w:tabs>
          <w:tab w:val="left" w:leader="dot" w:pos="5220"/>
          <w:tab w:val="left" w:pos="10206"/>
        </w:tabs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del Corso di   Laurea Magistrale  in</w:t>
      </w:r>
    </w:p>
    <w:p w:rsidR="00DE3CE9" w:rsidRDefault="00DE3CE9" w:rsidP="00DE3CE9">
      <w:pPr>
        <w:tabs>
          <w:tab w:val="left" w:leader="dot" w:pos="5954"/>
          <w:tab w:val="lef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SCIENZE E TECNOLOGIE ALIMENTARI</w:t>
      </w:r>
    </w:p>
    <w:p w:rsidR="007E2A8A" w:rsidRDefault="007E2A8A" w:rsidP="007E2A8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>fa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6966"/>
        <w:gridCol w:w="567"/>
        <w:gridCol w:w="567"/>
        <w:gridCol w:w="850"/>
      </w:tblGrid>
      <w:tr w:rsidR="00600C76" w:rsidRPr="00C91AAF" w:rsidTr="00D12B7E">
        <w:trPr>
          <w:cantSplit/>
          <w:trHeight w:val="340"/>
        </w:trPr>
        <w:tc>
          <w:tcPr>
            <w:tcW w:w="102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6966" w:type="dxa"/>
            <w:tcBorders>
              <w:top w:val="single" w:sz="18" w:space="0" w:color="auto"/>
            </w:tcBorders>
            <w:vAlign w:val="center"/>
          </w:tcPr>
          <w:p w:rsidR="007E221F" w:rsidRPr="00C91AAF" w:rsidRDefault="007E221F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E221F" w:rsidRPr="00C91AAF" w:rsidRDefault="007E221F" w:rsidP="007E22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221F" w:rsidRPr="003061A3" w:rsidRDefault="007E221F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C91AAF" w:rsidRDefault="007E221F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  <w:r w:rsidR="006119E8">
              <w:rPr>
                <w:rFonts w:ascii="Arial" w:hAnsi="Arial" w:cs="Arial"/>
              </w:rPr>
              <w:t>16608</w:t>
            </w:r>
          </w:p>
        </w:tc>
        <w:tc>
          <w:tcPr>
            <w:tcW w:w="6966" w:type="dxa"/>
            <w:vAlign w:val="center"/>
          </w:tcPr>
          <w:p w:rsidR="007E221F" w:rsidRPr="0054286F" w:rsidRDefault="006119E8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Chimica organica nei prodotti alimentari</w:t>
            </w:r>
          </w:p>
        </w:tc>
        <w:tc>
          <w:tcPr>
            <w:tcW w:w="567" w:type="dxa"/>
            <w:vAlign w:val="center"/>
          </w:tcPr>
          <w:p w:rsidR="007E221F" w:rsidRPr="0054286F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F" w:rsidRPr="00C91AAF" w:rsidRDefault="006119E8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C91AAF" w:rsidRDefault="007E221F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</w:t>
            </w:r>
            <w:r w:rsidR="006119E8">
              <w:rPr>
                <w:rFonts w:ascii="Arial" w:hAnsi="Arial" w:cs="Arial"/>
              </w:rPr>
              <w:t>16614</w:t>
            </w:r>
          </w:p>
        </w:tc>
        <w:tc>
          <w:tcPr>
            <w:tcW w:w="6966" w:type="dxa"/>
            <w:vAlign w:val="center"/>
          </w:tcPr>
          <w:p w:rsidR="007E221F" w:rsidRPr="00AC5E15" w:rsidRDefault="006119E8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Diritto agroalimentare</w:t>
            </w:r>
          </w:p>
        </w:tc>
        <w:tc>
          <w:tcPr>
            <w:tcW w:w="567" w:type="dxa"/>
            <w:vAlign w:val="center"/>
          </w:tcPr>
          <w:p w:rsidR="007E221F" w:rsidRPr="00AC5E15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F" w:rsidRPr="00C91AAF" w:rsidRDefault="006119E8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119E8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B016612</w:t>
            </w:r>
          </w:p>
        </w:tc>
        <w:tc>
          <w:tcPr>
            <w:tcW w:w="6966" w:type="dxa"/>
            <w:vAlign w:val="center"/>
          </w:tcPr>
          <w:p w:rsidR="006119E8" w:rsidRPr="00271C79" w:rsidRDefault="006119E8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Marketing agroalimentare e territoriale</w:t>
            </w:r>
          </w:p>
        </w:tc>
        <w:tc>
          <w:tcPr>
            <w:tcW w:w="567" w:type="dxa"/>
            <w:vAlign w:val="center"/>
          </w:tcPr>
          <w:p w:rsidR="006119E8" w:rsidRPr="00271C79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119E8" w:rsidRPr="006119E8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B016606</w:t>
            </w:r>
          </w:p>
        </w:tc>
        <w:tc>
          <w:tcPr>
            <w:tcW w:w="6966" w:type="dxa"/>
            <w:vAlign w:val="center"/>
          </w:tcPr>
          <w:p w:rsidR="006119E8" w:rsidRDefault="006119E8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Metodi microbiologici rapidi e microbiologia predittiva</w:t>
            </w:r>
          </w:p>
        </w:tc>
        <w:tc>
          <w:tcPr>
            <w:tcW w:w="567" w:type="dxa"/>
            <w:vAlign w:val="center"/>
          </w:tcPr>
          <w:p w:rsidR="006119E8" w:rsidRPr="00AC5E15" w:rsidRDefault="006119E8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E8" w:rsidRPr="006119E8" w:rsidRDefault="006119E8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Pr="006119E8" w:rsidRDefault="006119E8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6119E8" w:rsidRPr="00271C79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B002433</w:t>
            </w:r>
          </w:p>
        </w:tc>
        <w:tc>
          <w:tcPr>
            <w:tcW w:w="6966" w:type="dxa"/>
            <w:vAlign w:val="center"/>
          </w:tcPr>
          <w:p w:rsidR="006119E8" w:rsidRPr="00271C79" w:rsidRDefault="006119E8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Proprietà chimico-fisiche e qualità dei prodotti alimentari</w:t>
            </w:r>
          </w:p>
        </w:tc>
        <w:tc>
          <w:tcPr>
            <w:tcW w:w="567" w:type="dxa"/>
            <w:vAlign w:val="center"/>
          </w:tcPr>
          <w:p w:rsidR="006119E8" w:rsidRPr="00271C79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E8" w:rsidRPr="00271C79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Pr="00271C79" w:rsidRDefault="006119E8" w:rsidP="006119E8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</w:t>
            </w:r>
          </w:p>
        </w:tc>
      </w:tr>
      <w:tr w:rsidR="006119E8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B002411</w:t>
            </w:r>
          </w:p>
        </w:tc>
        <w:tc>
          <w:tcPr>
            <w:tcW w:w="6966" w:type="dxa"/>
            <w:vAlign w:val="center"/>
          </w:tcPr>
          <w:p w:rsidR="006119E8" w:rsidRPr="00B40B82" w:rsidRDefault="006119E8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Sicurezza ed energia nell’impiantistica</w:t>
            </w:r>
          </w:p>
        </w:tc>
        <w:tc>
          <w:tcPr>
            <w:tcW w:w="567" w:type="dxa"/>
            <w:vAlign w:val="center"/>
          </w:tcPr>
          <w:p w:rsidR="006119E8" w:rsidRPr="00B40B82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6119E8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B016613</w:t>
            </w:r>
          </w:p>
        </w:tc>
        <w:tc>
          <w:tcPr>
            <w:tcW w:w="6966" w:type="dxa"/>
            <w:vAlign w:val="center"/>
          </w:tcPr>
          <w:p w:rsidR="006119E8" w:rsidRPr="00AC5E15" w:rsidRDefault="006119E8" w:rsidP="006119E8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</w:t>
            </w:r>
            <w:r w:rsidRPr="00AC5E15">
              <w:rPr>
                <w:rFonts w:ascii="Arial" w:hAnsi="Arial" w:cs="Arial"/>
                <w:lang w:val="it-IT"/>
              </w:rPr>
              <w:t>ualità nelle produzioni animali</w:t>
            </w:r>
          </w:p>
        </w:tc>
        <w:tc>
          <w:tcPr>
            <w:tcW w:w="567" w:type="dxa"/>
            <w:vAlign w:val="center"/>
          </w:tcPr>
          <w:p w:rsidR="006119E8" w:rsidRPr="00AC5E15" w:rsidRDefault="006119E8" w:rsidP="006119E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9E8" w:rsidRDefault="006119E8" w:rsidP="006119E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</w:tcPr>
          <w:p w:rsidR="007E221F" w:rsidRDefault="007E221F" w:rsidP="003C50E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B002506</w:t>
            </w:r>
          </w:p>
        </w:tc>
        <w:tc>
          <w:tcPr>
            <w:tcW w:w="6966" w:type="dxa"/>
            <w:tcBorders>
              <w:bottom w:val="single" w:sz="18" w:space="0" w:color="auto"/>
            </w:tcBorders>
            <w:vAlign w:val="center"/>
          </w:tcPr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Conoscenza della lingua inglese (B1 comprensione orale) (*)</w:t>
            </w: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Oppure (</w:t>
            </w:r>
            <w:r>
              <w:rPr>
                <w:rFonts w:ascii="Arial" w:hAnsi="Arial" w:cs="Arial"/>
                <w:b/>
                <w:lang w:val="it-IT"/>
              </w:rPr>
              <w:t xml:space="preserve">esclusivamente </w:t>
            </w:r>
            <w:r>
              <w:rPr>
                <w:rFonts w:ascii="Arial" w:hAnsi="Arial" w:cs="Arial"/>
                <w:lang w:val="it-IT"/>
              </w:rPr>
              <w:t>per gli studenti che hanno sostenuto la</w:t>
            </w: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suddetta prova nella laurea triennale):</w:t>
            </w: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 w:rsidRPr="00233ADA">
              <w:rPr>
                <w:rFonts w:ascii="Arial" w:hAnsi="Arial" w:cs="Arial"/>
                <w:lang w:val="it-IT"/>
              </w:rPr>
              <w:t xml:space="preserve">Lingua straniera </w:t>
            </w:r>
            <w:r>
              <w:rPr>
                <w:rFonts w:ascii="Arial" w:hAnsi="Arial" w:cs="Arial"/>
                <w:lang w:val="it-IT"/>
              </w:rPr>
              <w:t>(B2) comprensione scritta:</w:t>
            </w:r>
          </w:p>
          <w:p w:rsidR="007E221F" w:rsidRPr="00233ADA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  <w:t>B001473</w:t>
            </w:r>
            <w:r>
              <w:rPr>
                <w:rFonts w:ascii="Arial" w:hAnsi="Arial" w:cs="Arial"/>
                <w:lang w:val="it-IT"/>
              </w:rPr>
              <w:tab/>
            </w:r>
            <w:r w:rsidRPr="00233ADA">
              <w:rPr>
                <w:rFonts w:ascii="Arial" w:hAnsi="Arial" w:cs="Arial"/>
                <w:lang w:val="it-IT"/>
              </w:rPr>
              <w:t>□ Inglese</w:t>
            </w:r>
          </w:p>
          <w:p w:rsidR="007E221F" w:rsidRPr="00233ADA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  <w:t>B009515</w:t>
            </w:r>
            <w:r>
              <w:rPr>
                <w:rFonts w:ascii="Arial" w:hAnsi="Arial" w:cs="Arial"/>
                <w:lang w:val="it-IT"/>
              </w:rPr>
              <w:tab/>
            </w:r>
            <w:r w:rsidRPr="00233ADA">
              <w:rPr>
                <w:rFonts w:ascii="Arial" w:hAnsi="Arial" w:cs="Arial"/>
                <w:lang w:val="it-IT"/>
              </w:rPr>
              <w:t>□ Francese</w:t>
            </w: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  <w:t>B009519</w:t>
            </w:r>
            <w:r>
              <w:rPr>
                <w:rFonts w:ascii="Arial" w:hAnsi="Arial" w:cs="Arial"/>
                <w:lang w:val="it-IT"/>
              </w:rPr>
              <w:tab/>
            </w:r>
            <w:r w:rsidRPr="00233ADA">
              <w:rPr>
                <w:rFonts w:ascii="Arial" w:hAnsi="Arial" w:cs="Arial"/>
                <w:lang w:val="it-IT"/>
              </w:rPr>
              <w:t xml:space="preserve">□ </w:t>
            </w:r>
            <w:r>
              <w:rPr>
                <w:rFonts w:ascii="Arial" w:hAnsi="Arial" w:cs="Arial"/>
                <w:lang w:val="it-IT"/>
              </w:rPr>
              <w:t>Spagnolo</w:t>
            </w:r>
          </w:p>
          <w:p w:rsidR="007E221F" w:rsidRDefault="007E221F" w:rsidP="003C50EA">
            <w:pPr>
              <w:snapToGrid w:val="0"/>
              <w:ind w:firstLine="16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  <w:t>B009517</w:t>
            </w: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</w:rPr>
              <w:t>□ Tedesco</w:t>
            </w:r>
          </w:p>
          <w:p w:rsidR="00F6475D" w:rsidRPr="00DA7F86" w:rsidRDefault="007E221F" w:rsidP="00DA7F86">
            <w:pPr>
              <w:snapToGrid w:val="0"/>
              <w:ind w:firstLine="16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  <w:t>B009521</w:t>
            </w:r>
            <w:r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</w:rPr>
              <w:t xml:space="preserve">□ </w:t>
            </w:r>
            <w:proofErr w:type="spellStart"/>
            <w:r>
              <w:rPr>
                <w:rFonts w:ascii="Arial" w:hAnsi="Arial" w:cs="Arial"/>
              </w:rPr>
              <w:t>Portoghese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Default="007E221F">
            <w:pPr>
              <w:rPr>
                <w:rFonts w:ascii="Arial" w:hAnsi="Arial" w:cs="Arial"/>
                <w:lang w:val="it-IT"/>
              </w:rPr>
            </w:pPr>
          </w:p>
          <w:p w:rsidR="007E221F" w:rsidRPr="00FD662C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221F" w:rsidRDefault="007E221F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Default="007E221F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D12B7E" w:rsidRPr="000B1CA4" w:rsidTr="00D12B7E">
        <w:trPr>
          <w:cantSplit/>
          <w:trHeight w:val="339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2B7E" w:rsidRPr="000B1CA4" w:rsidRDefault="00D12B7E" w:rsidP="00D12B7E">
            <w:pPr>
              <w:snapToGrid w:val="0"/>
              <w:jc w:val="center"/>
              <w:rPr>
                <w:rFonts w:ascii="Arial" w:hAnsi="Arial" w:cs="Arial"/>
              </w:rPr>
            </w:pPr>
            <w:r w:rsidRPr="00800B36">
              <w:rPr>
                <w:rFonts w:ascii="Arial" w:hAnsi="Arial" w:cs="Arial"/>
                <w:lang w:val="it-IT"/>
              </w:rPr>
              <w:t>B0</w:t>
            </w:r>
            <w:r>
              <w:rPr>
                <w:rFonts w:ascii="Arial" w:hAnsi="Arial" w:cs="Arial"/>
                <w:lang w:val="it-IT"/>
              </w:rPr>
              <w:t>26409</w:t>
            </w:r>
          </w:p>
        </w:tc>
        <w:tc>
          <w:tcPr>
            <w:tcW w:w="6966" w:type="dxa"/>
            <w:tcBorders>
              <w:top w:val="single" w:sz="18" w:space="0" w:color="auto"/>
            </w:tcBorders>
            <w:vAlign w:val="center"/>
          </w:tcPr>
          <w:p w:rsidR="00D12B7E" w:rsidRPr="000B1CA4" w:rsidRDefault="00D12B7E" w:rsidP="00D12B7E">
            <w:pPr>
              <w:snapToGrid w:val="0"/>
              <w:ind w:firstLine="164"/>
              <w:rPr>
                <w:rFonts w:ascii="Arial" w:hAnsi="Arial"/>
                <w:lang w:val="it-IT"/>
              </w:rPr>
            </w:pPr>
            <w:r w:rsidRPr="000B1CA4">
              <w:rPr>
                <w:rFonts w:ascii="Arial" w:hAnsi="Arial" w:cs="Arial"/>
                <w:lang w:val="it-IT"/>
              </w:rPr>
              <w:t>Analisi delle preferenze dei consumatori</w:t>
            </w:r>
            <w:r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it-IT"/>
              </w:rPr>
              <w:t>coortI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dal  </w:t>
            </w:r>
            <w:r w:rsidRPr="000B1CA4">
              <w:rPr>
                <w:rFonts w:ascii="Arial" w:hAnsi="Arial" w:cs="Arial"/>
                <w:lang w:val="it-IT"/>
              </w:rPr>
              <w:t>201</w:t>
            </w:r>
            <w:r>
              <w:rPr>
                <w:rFonts w:ascii="Arial" w:hAnsi="Arial" w:cs="Arial"/>
                <w:lang w:val="it-IT"/>
              </w:rPr>
              <w:t>6</w:t>
            </w:r>
            <w:r w:rsidRPr="000B1CA4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2B7E" w:rsidRPr="000B1CA4" w:rsidRDefault="00D12B7E" w:rsidP="00D12B7E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2B7E" w:rsidRPr="000B1CA4" w:rsidRDefault="00D12B7E" w:rsidP="00D12B7E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B7E" w:rsidRPr="000B1CA4" w:rsidRDefault="00D12B7E" w:rsidP="00D12B7E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0B1CA4">
              <w:rPr>
                <w:rFonts w:ascii="Arial" w:hAnsi="Arial" w:cs="Arial"/>
                <w:lang w:val="it-IT"/>
              </w:rPr>
              <w:t>II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B002619</w:t>
            </w:r>
          </w:p>
        </w:tc>
        <w:tc>
          <w:tcPr>
            <w:tcW w:w="6966" w:type="dxa"/>
            <w:vAlign w:val="center"/>
          </w:tcPr>
          <w:p w:rsidR="007E221F" w:rsidRPr="00B40B82" w:rsidRDefault="007E221F" w:rsidP="007F2819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Controllo dei processi microbiologici nell’industria alimentare</w:t>
            </w:r>
          </w:p>
        </w:tc>
        <w:tc>
          <w:tcPr>
            <w:tcW w:w="567" w:type="dxa"/>
            <w:vAlign w:val="center"/>
          </w:tcPr>
          <w:p w:rsidR="007E221F" w:rsidRPr="00B40B82" w:rsidRDefault="007E221F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D12B7E" w:rsidRPr="00C91AAF" w:rsidTr="00D12B7E">
        <w:trPr>
          <w:cantSplit/>
          <w:trHeight w:val="338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12B7E" w:rsidRDefault="00D12B7E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B026410</w:t>
            </w:r>
          </w:p>
        </w:tc>
        <w:tc>
          <w:tcPr>
            <w:tcW w:w="6966" w:type="dxa"/>
            <w:vAlign w:val="center"/>
          </w:tcPr>
          <w:p w:rsidR="00D12B7E" w:rsidRPr="00150553" w:rsidRDefault="00D12B7E" w:rsidP="00D12B7E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Pr="00150553">
              <w:rPr>
                <w:rFonts w:ascii="Arial" w:hAnsi="Arial" w:cs="Arial"/>
                <w:lang w:val="it-IT"/>
              </w:rPr>
              <w:t>Progettazione e gestione della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50553">
              <w:rPr>
                <w:rFonts w:ascii="Arial" w:hAnsi="Arial" w:cs="Arial"/>
                <w:lang w:val="it-IT"/>
              </w:rPr>
              <w:t>qualità dei processi</w:t>
            </w:r>
            <w:r>
              <w:rPr>
                <w:rFonts w:ascii="Arial" w:hAnsi="Arial" w:cs="Arial"/>
                <w:lang w:val="it-IT"/>
              </w:rPr>
              <w:t xml:space="preserve">  (</w:t>
            </w:r>
            <w:proofErr w:type="spellStart"/>
            <w:r>
              <w:rPr>
                <w:rFonts w:ascii="Arial" w:hAnsi="Arial" w:cs="Arial"/>
                <w:lang w:val="it-IT"/>
              </w:rPr>
              <w:t>coortI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dal  </w:t>
            </w:r>
            <w:r w:rsidRPr="000B1CA4">
              <w:rPr>
                <w:rFonts w:ascii="Arial" w:hAnsi="Arial" w:cs="Arial"/>
                <w:lang w:val="it-IT"/>
              </w:rPr>
              <w:t>201</w:t>
            </w:r>
            <w:r>
              <w:rPr>
                <w:rFonts w:ascii="Arial" w:hAnsi="Arial" w:cs="Arial"/>
                <w:lang w:val="it-IT"/>
              </w:rPr>
              <w:t>6</w:t>
            </w:r>
            <w:r w:rsidRPr="000B1CA4">
              <w:rPr>
                <w:rFonts w:ascii="Arial" w:hAnsi="Arial" w:cs="Arial"/>
                <w:lang w:val="it-IT"/>
              </w:rPr>
              <w:t>)</w:t>
            </w:r>
            <w:r>
              <w:rPr>
                <w:rFonts w:ascii="Arial" w:hAnsi="Arial" w:cs="Arial"/>
                <w:lang w:val="it-IT"/>
              </w:rPr>
              <w:t xml:space="preserve">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D12B7E" w:rsidRPr="00150553" w:rsidRDefault="00D12B7E" w:rsidP="007E221F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2B7E" w:rsidRDefault="00D12B7E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2B7E" w:rsidRDefault="00D12B7E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7E221F" w:rsidRPr="00C91AAF" w:rsidT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B002518</w:t>
            </w:r>
          </w:p>
        </w:tc>
        <w:tc>
          <w:tcPr>
            <w:tcW w:w="6966" w:type="dxa"/>
            <w:tcBorders>
              <w:bottom w:val="single" w:sz="18" w:space="0" w:color="auto"/>
            </w:tcBorders>
            <w:vAlign w:val="center"/>
          </w:tcPr>
          <w:p w:rsidR="007E221F" w:rsidRDefault="007E221F" w:rsidP="007F2819">
            <w:pPr>
              <w:snapToGrid w:val="0"/>
              <w:ind w:firstLine="16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Prova</w:t>
            </w:r>
            <w:proofErr w:type="spellEnd"/>
            <w:r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E221F" w:rsidRDefault="007E221F" w:rsidP="007E221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Default="007E221F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7E221F" w:rsidRDefault="007E221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7E221F" w:rsidRPr="00E8016A" w:rsidRDefault="007E221F" w:rsidP="007E221F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8016A">
        <w:rPr>
          <w:rFonts w:ascii="Arial" w:hAnsi="Arial" w:cs="Arial"/>
          <w:sz w:val="18"/>
          <w:szCs w:val="18"/>
          <w:lang w:val="it-IT"/>
        </w:rPr>
        <w:t>(*)</w:t>
      </w:r>
      <w:r>
        <w:rPr>
          <w:rFonts w:ascii="Arial" w:hAnsi="Arial" w:cs="Arial"/>
          <w:sz w:val="18"/>
          <w:szCs w:val="18"/>
          <w:lang w:val="it-IT"/>
        </w:rPr>
        <w:t>Segnare</w:t>
      </w:r>
      <w:r w:rsidRPr="00E8016A">
        <w:rPr>
          <w:rFonts w:ascii="Arial" w:hAnsi="Arial" w:cs="Arial"/>
          <w:sz w:val="18"/>
          <w:szCs w:val="18"/>
          <w:lang w:val="it-IT"/>
        </w:rPr>
        <w:t xml:space="preserve"> con una crocetta se l’esame è stato già sostenuto, verificando che denominazione e codice corrispondano a quelli indicati.</w:t>
      </w:r>
    </w:p>
    <w:p w:rsidR="00244F8C" w:rsidRDefault="00244F8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2864"/>
        <w:gridCol w:w="4680"/>
        <w:gridCol w:w="540"/>
        <w:gridCol w:w="720"/>
      </w:tblGrid>
      <w:tr w:rsidR="00943E94" w:rsidRPr="00D12B7E">
        <w:trPr>
          <w:cantSplit/>
          <w:trHeight w:val="340"/>
        </w:trPr>
        <w:tc>
          <w:tcPr>
            <w:tcW w:w="100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E94" w:rsidRPr="00244F8C" w:rsidRDefault="00943E94" w:rsidP="001F255B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1B279C">
              <w:rPr>
                <w:rFonts w:ascii="Arial" w:hAnsi="Arial" w:cs="Arial"/>
                <w:b/>
                <w:lang w:val="it-IT"/>
              </w:rPr>
              <w:t xml:space="preserve"> 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 w:rsidR="001F255B">
              <w:rPr>
                <w:rFonts w:ascii="Arial" w:hAnsi="Arial" w:cs="Arial"/>
                <w:b/>
                <w:lang w:val="it-IT"/>
              </w:rPr>
              <w:t xml:space="preserve"> – I </w:t>
            </w:r>
            <w:r>
              <w:rPr>
                <w:rFonts w:ascii="Arial" w:hAnsi="Arial" w:cs="Arial"/>
                <w:b/>
                <w:lang w:val="it-IT"/>
              </w:rPr>
              <w:t>ANNO (1)</w:t>
            </w:r>
          </w:p>
        </w:tc>
      </w:tr>
      <w:tr w:rsidR="007E221F" w:rsidRPr="00C91AAF" w:rsidTr="00D44167">
        <w:trPr>
          <w:cantSplit/>
          <w:trHeight w:val="39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86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di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8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8A5F65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E221F" w:rsidRPr="008E56CC" w:rsidRDefault="007E221F" w:rsidP="007E221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8E56CC" w:rsidRDefault="007E221F" w:rsidP="008A5F6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D44167" w:rsidRPr="00C91AAF" w:rsidTr="00D4416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44167" w:rsidRPr="00244F8C" w:rsidRDefault="00D44167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44167" w:rsidRPr="00244F8C" w:rsidRDefault="00D44167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167" w:rsidRPr="00C91AAF" w:rsidRDefault="00D44167" w:rsidP="008A5F6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7E221F" w:rsidRPr="00C91AAF" w:rsidTr="00D44167">
        <w:trPr>
          <w:cantSplit/>
          <w:trHeight w:val="340"/>
        </w:trPr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244F8C" w:rsidRDefault="007E221F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221F" w:rsidRPr="00244F8C" w:rsidRDefault="007E221F" w:rsidP="008A5F6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21F" w:rsidRPr="00C91AAF" w:rsidRDefault="007E221F" w:rsidP="008A5F6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1F255B" w:rsidRPr="00D12B7E">
        <w:trPr>
          <w:cantSplit/>
          <w:trHeight w:val="340"/>
        </w:trPr>
        <w:tc>
          <w:tcPr>
            <w:tcW w:w="100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55B" w:rsidRPr="00244F8C" w:rsidRDefault="001F255B" w:rsidP="001F255B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 w:rsidR="001B279C">
              <w:rPr>
                <w:rFonts w:ascii="Arial" w:hAnsi="Arial" w:cs="Arial"/>
                <w:b/>
                <w:lang w:val="it-IT"/>
              </w:rPr>
              <w:t xml:space="preserve"> 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7E221F" w:rsidRP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E221F" w:rsidRP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vAlign w:val="center"/>
          </w:tcPr>
          <w:p w:rsidR="007E221F" w:rsidRPr="00D44167" w:rsidRDefault="007E221F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221F" w:rsidRPr="00D44167" w:rsidRDefault="007E221F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F255B" w:rsidRPr="00D12B7E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64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F255B" w:rsidRPr="00D44167" w:rsidRDefault="001F255B" w:rsidP="008A5F65">
            <w:pPr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55B" w:rsidRPr="00D44167" w:rsidRDefault="001F255B" w:rsidP="008A5F6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BC5919" w:rsidRDefault="00BC5919" w:rsidP="00DA7F86">
      <w:pPr>
        <w:tabs>
          <w:tab w:val="left" w:leader="dot" w:pos="5954"/>
          <w:tab w:val="left" w:pos="9214"/>
        </w:tabs>
        <w:jc w:val="both"/>
        <w:rPr>
          <w:rFonts w:ascii="Arial" w:hAnsi="Arial" w:cs="Arial"/>
          <w:lang w:val="it-IT"/>
        </w:rPr>
      </w:pPr>
    </w:p>
    <w:p w:rsidR="00BC5919" w:rsidRPr="005A23F7" w:rsidRDefault="00BC5919" w:rsidP="00BC5919">
      <w:pPr>
        <w:numPr>
          <w:ilvl w:val="0"/>
          <w:numId w:val="2"/>
        </w:numPr>
        <w:tabs>
          <w:tab w:val="clear" w:pos="720"/>
          <w:tab w:val="num" w:pos="360"/>
          <w:tab w:val="left" w:pos="1260"/>
          <w:tab w:val="left" w:leader="dot" w:pos="3780"/>
          <w:tab w:val="left" w:pos="9000"/>
          <w:tab w:val="right" w:leader="dot" w:pos="10490"/>
        </w:tabs>
        <w:ind w:left="360"/>
        <w:jc w:val="both"/>
        <w:rPr>
          <w:rFonts w:ascii="Arial" w:hAnsi="Arial"/>
          <w:sz w:val="18"/>
          <w:szCs w:val="18"/>
          <w:lang w:val="it-IT"/>
        </w:rPr>
      </w:pPr>
      <w:r w:rsidRPr="005A23F7">
        <w:rPr>
          <w:rFonts w:ascii="Arial" w:hAnsi="Arial"/>
          <w:sz w:val="18"/>
          <w:szCs w:val="18"/>
          <w:lang w:val="it-IT"/>
        </w:rPr>
        <w:t>Si potrà fare riferimento a t</w:t>
      </w:r>
      <w:r w:rsidR="00DA7F86">
        <w:rPr>
          <w:rFonts w:ascii="Arial" w:hAnsi="Arial"/>
          <w:sz w:val="18"/>
          <w:szCs w:val="18"/>
          <w:lang w:val="it-IT"/>
        </w:rPr>
        <w:t xml:space="preserve">utti i corsi attivati nella Scuola di Agraria </w:t>
      </w:r>
      <w:r w:rsidRPr="005A23F7">
        <w:rPr>
          <w:rFonts w:ascii="Arial" w:hAnsi="Arial"/>
          <w:sz w:val="18"/>
          <w:szCs w:val="18"/>
          <w:lang w:val="it-IT"/>
        </w:rPr>
        <w:t xml:space="preserve"> e nell’Ateneo di Firenze, sia pure nei limiti degli obiettivi formativi del corso di studio. </w:t>
      </w:r>
      <w:r w:rsidRPr="005A23F7">
        <w:rPr>
          <w:rFonts w:ascii="Arial" w:hAnsi="Arial" w:cs="Arial"/>
          <w:sz w:val="18"/>
          <w:szCs w:val="18"/>
          <w:lang w:val="it-IT"/>
        </w:rPr>
        <w:t xml:space="preserve">Viene data anche la facoltà di utilizzare i crediti a scelta autonoma per il tirocinio (fino a </w:t>
      </w:r>
      <w:proofErr w:type="spellStart"/>
      <w:r w:rsidRPr="005A23F7"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 w:rsidRPr="005A23F7"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 w:rsidRPr="005A23F7"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 w:rsidRPr="005A23F7">
        <w:rPr>
          <w:rFonts w:ascii="Arial" w:hAnsi="Arial" w:cs="Arial"/>
          <w:sz w:val="18"/>
          <w:szCs w:val="18"/>
          <w:lang w:val="it-IT"/>
        </w:rPr>
        <w:t>)</w:t>
      </w:r>
      <w:r w:rsidR="00E91722">
        <w:rPr>
          <w:rFonts w:ascii="Arial" w:hAnsi="Arial" w:cs="Arial"/>
          <w:sz w:val="18"/>
          <w:szCs w:val="18"/>
          <w:lang w:val="it-IT"/>
        </w:rPr>
        <w:t xml:space="preserve"> e per la Frequenza proficua di attività formativa (</w:t>
      </w:r>
      <w:proofErr w:type="spellStart"/>
      <w:r w:rsidR="00E91722">
        <w:rPr>
          <w:rFonts w:ascii="Arial" w:hAnsi="Arial" w:cs="Arial"/>
          <w:sz w:val="18"/>
          <w:szCs w:val="18"/>
          <w:lang w:val="it-IT"/>
        </w:rPr>
        <w:t>max</w:t>
      </w:r>
      <w:proofErr w:type="spellEnd"/>
      <w:r w:rsidR="00DA7F86">
        <w:rPr>
          <w:rFonts w:ascii="Arial" w:hAnsi="Arial" w:cs="Arial"/>
          <w:sz w:val="18"/>
          <w:szCs w:val="18"/>
          <w:lang w:val="it-IT"/>
        </w:rPr>
        <w:t xml:space="preserve"> </w:t>
      </w:r>
      <w:r w:rsidR="00D44167">
        <w:rPr>
          <w:rFonts w:ascii="Arial" w:hAnsi="Arial" w:cs="Arial"/>
          <w:sz w:val="18"/>
          <w:szCs w:val="18"/>
          <w:lang w:val="it-IT"/>
        </w:rPr>
        <w:t>6</w:t>
      </w:r>
      <w:r w:rsidR="00E91722">
        <w:rPr>
          <w:rFonts w:ascii="Arial" w:hAnsi="Arial" w:cs="Arial"/>
          <w:b/>
          <w:sz w:val="18"/>
          <w:szCs w:val="18"/>
          <w:lang w:val="it-IT"/>
        </w:rPr>
        <w:t xml:space="preserve">cfu). </w:t>
      </w:r>
      <w:r w:rsidRPr="005A23F7">
        <w:rPr>
          <w:rFonts w:ascii="Arial" w:hAnsi="Arial" w:cs="Arial"/>
          <w:sz w:val="18"/>
          <w:szCs w:val="18"/>
          <w:lang w:val="it-IT"/>
        </w:rPr>
        <w:t xml:space="preserve"> Gli studenti hanno a disposizione i propri Tutor del </w:t>
      </w:r>
      <w:proofErr w:type="spellStart"/>
      <w:r w:rsidRPr="005A23F7"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 w:rsidRPr="005A23F7"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  <w:r w:rsidRPr="005A23F7">
        <w:rPr>
          <w:rFonts w:ascii="Arial" w:hAnsi="Arial"/>
          <w:b/>
          <w:sz w:val="18"/>
          <w:szCs w:val="18"/>
          <w:lang w:val="it-IT"/>
        </w:rPr>
        <w:t>Non sono ammessi</w:t>
      </w:r>
      <w:r w:rsidRPr="005A23F7">
        <w:rPr>
          <w:rFonts w:ascii="Arial" w:hAnsi="Arial"/>
          <w:sz w:val="18"/>
          <w:szCs w:val="18"/>
          <w:lang w:val="it-IT"/>
        </w:rPr>
        <w:t xml:space="preserve"> crediti liberi per Corsi di Lingua straniera</w:t>
      </w:r>
    </w:p>
    <w:p w:rsidR="00BC5919" w:rsidRDefault="00BC5919" w:rsidP="00BC5919">
      <w:pPr>
        <w:numPr>
          <w:ilvl w:val="0"/>
          <w:numId w:val="2"/>
        </w:numPr>
        <w:tabs>
          <w:tab w:val="clear" w:pos="720"/>
          <w:tab w:val="num" w:pos="360"/>
          <w:tab w:val="left" w:leader="dot" w:pos="5954"/>
          <w:tab w:val="left" w:pos="9639"/>
        </w:tabs>
        <w:ind w:hanging="720"/>
        <w:jc w:val="both"/>
        <w:rPr>
          <w:rFonts w:ascii="Arial" w:hAnsi="Arial" w:cs="Arial"/>
          <w:sz w:val="18"/>
          <w:szCs w:val="18"/>
          <w:lang w:val="it-IT"/>
        </w:rPr>
      </w:pPr>
      <w:r w:rsidRPr="0024507F">
        <w:rPr>
          <w:rFonts w:ascii="Arial" w:hAnsi="Arial" w:cs="Arial"/>
          <w:sz w:val="18"/>
          <w:szCs w:val="18"/>
          <w:lang w:val="it-IT"/>
        </w:rPr>
        <w:t xml:space="preserve">Indicare il Corso di Laurea </w:t>
      </w:r>
      <w:r>
        <w:rPr>
          <w:rFonts w:ascii="Arial" w:hAnsi="Arial" w:cs="Arial"/>
          <w:sz w:val="18"/>
          <w:szCs w:val="18"/>
          <w:lang w:val="it-IT"/>
        </w:rPr>
        <w:t>dove è attivato il corso scelto.</w:t>
      </w:r>
    </w:p>
    <w:p w:rsidR="007E221F" w:rsidRPr="00E8016A" w:rsidRDefault="007E221F" w:rsidP="007E221F">
      <w:pPr>
        <w:numPr>
          <w:ilvl w:val="0"/>
          <w:numId w:val="2"/>
        </w:numPr>
        <w:tabs>
          <w:tab w:val="clear" w:pos="720"/>
          <w:tab w:val="num" w:pos="360"/>
          <w:tab w:val="left" w:leader="dot" w:pos="5954"/>
          <w:tab w:val="left" w:pos="9639"/>
        </w:tabs>
        <w:ind w:left="36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Segnare</w:t>
      </w:r>
      <w:r w:rsidRPr="00E8016A">
        <w:rPr>
          <w:rFonts w:ascii="Arial" w:hAnsi="Arial" w:cs="Arial"/>
          <w:sz w:val="18"/>
          <w:szCs w:val="18"/>
          <w:lang w:val="it-IT"/>
        </w:rPr>
        <w:t xml:space="preserve"> con una crocetta se </w:t>
      </w:r>
      <w:r w:rsidRPr="00E8016A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E8016A">
        <w:rPr>
          <w:rFonts w:ascii="Arial" w:hAnsi="Arial" w:cs="Arial"/>
          <w:sz w:val="18"/>
          <w:szCs w:val="18"/>
          <w:lang w:val="it-IT"/>
        </w:rPr>
        <w:t>, verificando che deno</w:t>
      </w:r>
      <w:r>
        <w:rPr>
          <w:rFonts w:ascii="Arial" w:hAnsi="Arial" w:cs="Arial"/>
          <w:sz w:val="18"/>
          <w:szCs w:val="18"/>
          <w:lang w:val="it-IT"/>
        </w:rPr>
        <w:t>minazione e codice corrispondano a quelli indicati</w:t>
      </w:r>
      <w:r w:rsidRPr="00E8016A">
        <w:rPr>
          <w:rFonts w:ascii="Arial" w:hAnsi="Arial" w:cs="Arial"/>
          <w:sz w:val="18"/>
          <w:szCs w:val="18"/>
          <w:lang w:val="it-IT"/>
        </w:rPr>
        <w:t>.</w:t>
      </w:r>
    </w:p>
    <w:p w:rsidR="007E221F" w:rsidRPr="0024507F" w:rsidRDefault="007E221F" w:rsidP="007E221F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943E94" w:rsidRDefault="00943E94" w:rsidP="00943E94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BB4385" w:rsidRPr="00FD0DE7" w:rsidRDefault="00BB4385" w:rsidP="00BB4385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 xml:space="preserve"> </w:t>
      </w:r>
      <w:r w:rsidRPr="00FD0DE7">
        <w:rPr>
          <w:rFonts w:ascii="Arial" w:hAnsi="Arial"/>
          <w:lang w:val="it-IT"/>
        </w:rPr>
        <w:tab/>
        <w:t xml:space="preserve">(minimo 120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>)</w:t>
      </w:r>
    </w:p>
    <w:p w:rsidR="00BB4385" w:rsidRDefault="00BB4385" w:rsidP="00BB4385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BB4385" w:rsidRPr="00266B14" w:rsidRDefault="00BB4385" w:rsidP="00BB4385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BB4385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BB4385" w:rsidRPr="004007D7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BB4385" w:rsidRPr="004007D7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BB4385" w:rsidRDefault="00BB4385" w:rsidP="00BB4385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con la seguente </w:t>
      </w:r>
      <w:proofErr w:type="spellStart"/>
      <w:r>
        <w:rPr>
          <w:rFonts w:ascii="Arial" w:hAnsi="Arial" w:cs="Arial"/>
          <w:lang w:val="it-IT"/>
        </w:rPr>
        <w:t>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proofErr w:type="spellEnd"/>
      <w:r>
        <w:rPr>
          <w:rFonts w:ascii="Arial" w:hAnsi="Arial" w:cs="Arial"/>
          <w:lang w:val="it-IT"/>
        </w:rPr>
        <w:t xml:space="preserve"> __________________________________________________________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BB4385" w:rsidRDefault="00BB4385" w:rsidP="00BB4385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BB4385" w:rsidRDefault="00BB4385" w:rsidP="00BB4385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BB4385" w:rsidRDefault="00BB4385" w:rsidP="00BB4385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BB4385" w:rsidRPr="00F257CD" w:rsidRDefault="00BB4385" w:rsidP="00BB4385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BB4385" w:rsidRPr="00FD0DE7" w:rsidRDefault="00BB4385" w:rsidP="00BB4385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DA7F86" w:rsidRDefault="00DA7F86" w:rsidP="00DA7F8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BB4385" w:rsidRDefault="00BB4385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DA7F86" w:rsidRDefault="00DA7F86" w:rsidP="00DA7F86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3C48">
        <w:rPr>
          <w:rFonts w:ascii="Arial" w:hAnsi="Arial" w:cs="Arial"/>
          <w:b/>
          <w:sz w:val="28"/>
          <w:szCs w:val="28"/>
          <w:lang w:val="it-IT"/>
        </w:rPr>
        <w:lastRenderedPageBreak/>
        <w:t>Consigliati per le attività a scelta</w:t>
      </w:r>
      <w:r w:rsidR="004001AB">
        <w:rPr>
          <w:rFonts w:ascii="Arial" w:hAnsi="Arial" w:cs="Arial"/>
          <w:b/>
          <w:sz w:val="28"/>
          <w:szCs w:val="28"/>
          <w:lang w:val="it-IT"/>
        </w:rPr>
        <w:t xml:space="preserve"> (*)</w:t>
      </w:r>
      <w:r w:rsidRPr="009E3C48">
        <w:rPr>
          <w:rFonts w:ascii="Arial" w:hAnsi="Arial" w:cs="Arial"/>
          <w:b/>
          <w:sz w:val="28"/>
          <w:szCs w:val="28"/>
          <w:lang w:val="it-IT"/>
        </w:rPr>
        <w:t>:</w:t>
      </w:r>
      <w:r w:rsidR="00BB4385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DA7F86" w:rsidRDefault="00DA7F86" w:rsidP="00DA7F8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nel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Magistrale </w:t>
      </w:r>
      <w:r w:rsidRPr="00A412F3">
        <w:rPr>
          <w:rFonts w:ascii="Arial" w:hAnsi="Arial" w:cs="Arial"/>
          <w:b/>
          <w:sz w:val="24"/>
          <w:szCs w:val="24"/>
          <w:lang w:val="it-IT"/>
        </w:rPr>
        <w:t xml:space="preserve"> in Scienze </w:t>
      </w:r>
      <w:r>
        <w:rPr>
          <w:rFonts w:ascii="Arial" w:hAnsi="Arial" w:cs="Arial"/>
          <w:b/>
          <w:sz w:val="24"/>
          <w:szCs w:val="24"/>
          <w:lang w:val="it-IT"/>
        </w:rPr>
        <w:t xml:space="preserve">e tecnologie alimentari (B188) </w:t>
      </w:r>
    </w:p>
    <w:p w:rsidR="00943E94" w:rsidRDefault="00943E94" w:rsidP="00943E94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943E94" w:rsidRDefault="00DA7F86" w:rsidP="00DA7F86">
      <w:pPr>
        <w:tabs>
          <w:tab w:val="left" w:pos="1080"/>
          <w:tab w:val="left" w:pos="5868"/>
          <w:tab w:val="left" w:pos="7020"/>
        </w:tabs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 xml:space="preserve">   </w:t>
      </w:r>
      <w:r w:rsidR="00943E94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proofErr w:type="spellStart"/>
      <w:r w:rsidR="00943E94">
        <w:rPr>
          <w:rFonts w:ascii="Arial" w:hAnsi="Arial" w:cs="Arial"/>
          <w:sz w:val="18"/>
          <w:szCs w:val="18"/>
          <w:lang w:val="it-IT"/>
        </w:rPr>
        <w:t>cfu</w:t>
      </w:r>
      <w:proofErr w:type="spellEnd"/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B014823</w:t>
      </w:r>
      <w:r w:rsidRPr="008F1583">
        <w:rPr>
          <w:rFonts w:ascii="Arial" w:hAnsi="Arial" w:cs="Arial"/>
          <w:lang w:val="it-IT"/>
        </w:rPr>
        <w:tab/>
        <w:t xml:space="preserve">Frequenza proficua di attività formative – </w:t>
      </w: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1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 w:rsidRPr="008F158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14824</w:t>
      </w:r>
      <w:r w:rsidRPr="008F1583">
        <w:rPr>
          <w:rFonts w:ascii="Arial" w:hAnsi="Arial" w:cs="Arial"/>
          <w:lang w:val="it-IT"/>
        </w:rPr>
        <w:tab/>
        <w:t>Frequenza pr</w:t>
      </w:r>
      <w:r>
        <w:rPr>
          <w:rFonts w:ascii="Arial" w:hAnsi="Arial" w:cs="Arial"/>
          <w:lang w:val="it-IT"/>
        </w:rPr>
        <w:t xml:space="preserve">oficua di attività formative – 2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2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 w:rsidRPr="008F1583">
        <w:rPr>
          <w:rFonts w:ascii="Arial" w:hAnsi="Arial" w:cs="Arial"/>
          <w:lang w:val="it-IT"/>
        </w:rPr>
        <w:t>B014825</w:t>
      </w:r>
      <w:r w:rsidRPr="008F1583">
        <w:rPr>
          <w:rFonts w:ascii="Arial" w:hAnsi="Arial" w:cs="Arial"/>
          <w:lang w:val="it-IT"/>
        </w:rPr>
        <w:tab/>
        <w:t xml:space="preserve">Frequenza proficua di attività formative – 3 </w:t>
      </w:r>
      <w:proofErr w:type="spellStart"/>
      <w:r w:rsidRPr="008F1583">
        <w:rPr>
          <w:rFonts w:ascii="Arial" w:hAnsi="Arial" w:cs="Arial"/>
          <w:lang w:val="it-IT"/>
        </w:rPr>
        <w:t>cfu</w:t>
      </w:r>
      <w:proofErr w:type="spellEnd"/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  <w:t xml:space="preserve"> 3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B014829</w:t>
      </w:r>
      <w:r w:rsidRPr="008F1583">
        <w:rPr>
          <w:rFonts w:ascii="Arial" w:hAnsi="Arial" w:cs="Arial"/>
          <w:lang w:val="it-IT"/>
        </w:rPr>
        <w:tab/>
        <w:t xml:space="preserve">Frequenza proficua di attività formative – </w:t>
      </w:r>
      <w:r>
        <w:rPr>
          <w:rFonts w:ascii="Arial" w:hAnsi="Arial" w:cs="Arial"/>
          <w:lang w:val="it-IT"/>
        </w:rPr>
        <w:t xml:space="preserve">4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4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 w:rsidRPr="008F158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14830</w:t>
      </w:r>
      <w:r w:rsidRPr="008F1583">
        <w:rPr>
          <w:rFonts w:ascii="Arial" w:hAnsi="Arial" w:cs="Arial"/>
          <w:lang w:val="it-IT"/>
        </w:rPr>
        <w:tab/>
        <w:t>Frequenza pr</w:t>
      </w:r>
      <w:r>
        <w:rPr>
          <w:rFonts w:ascii="Arial" w:hAnsi="Arial" w:cs="Arial"/>
          <w:lang w:val="it-IT"/>
        </w:rPr>
        <w:t xml:space="preserve">oficua di attività formative – 5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5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B014831</w:t>
      </w:r>
      <w:r w:rsidRPr="008F1583">
        <w:rPr>
          <w:rFonts w:ascii="Arial" w:hAnsi="Arial" w:cs="Arial"/>
          <w:lang w:val="it-IT"/>
        </w:rPr>
        <w:tab/>
        <w:t>Frequenza pr</w:t>
      </w:r>
      <w:r>
        <w:rPr>
          <w:rFonts w:ascii="Arial" w:hAnsi="Arial" w:cs="Arial"/>
          <w:lang w:val="it-IT"/>
        </w:rPr>
        <w:t>oficua di attività formative – 6</w:t>
      </w:r>
      <w:r w:rsidRPr="008F1583">
        <w:rPr>
          <w:rFonts w:ascii="Arial" w:hAnsi="Arial" w:cs="Arial"/>
          <w:lang w:val="it-IT"/>
        </w:rPr>
        <w:t>cfu</w:t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="00DA7F8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6</w:t>
      </w:r>
    </w:p>
    <w:p w:rsidR="00D44167" w:rsidRPr="008F1583" w:rsidRDefault="00D44167" w:rsidP="00D44167">
      <w:pPr>
        <w:tabs>
          <w:tab w:val="left" w:pos="993"/>
          <w:tab w:val="left" w:pos="3119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B021555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r>
        <w:rPr>
          <w:rFonts w:ascii="Arial" w:hAnsi="Arial" w:cs="Arial"/>
          <w:lang w:val="it-IT"/>
        </w:rPr>
        <w:t xml:space="preserve">L.M. </w:t>
      </w:r>
      <w:r w:rsidRPr="008F1583">
        <w:rPr>
          <w:rFonts w:ascii="Arial" w:hAnsi="Arial" w:cs="Arial"/>
          <w:lang w:val="it-IT"/>
        </w:rPr>
        <w:t xml:space="preserve">– 1 </w:t>
      </w:r>
      <w:proofErr w:type="spellStart"/>
      <w:r w:rsidRPr="008F1583">
        <w:rPr>
          <w:rFonts w:ascii="Arial" w:hAnsi="Arial" w:cs="Arial"/>
          <w:lang w:val="it-IT"/>
        </w:rPr>
        <w:t>cfu</w:t>
      </w:r>
      <w:proofErr w:type="spellEnd"/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  <w:t xml:space="preserve"> 1</w:t>
      </w:r>
    </w:p>
    <w:p w:rsidR="00D44167" w:rsidRPr="008F1583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 w:rsidRPr="008F158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21556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r>
        <w:rPr>
          <w:rFonts w:ascii="Arial" w:hAnsi="Arial" w:cs="Arial"/>
          <w:lang w:val="it-IT"/>
        </w:rPr>
        <w:t xml:space="preserve">L.M. </w:t>
      </w:r>
      <w:r w:rsidRPr="008F1583">
        <w:rPr>
          <w:rFonts w:ascii="Arial" w:hAnsi="Arial" w:cs="Arial"/>
          <w:lang w:val="it-IT"/>
        </w:rPr>
        <w:t xml:space="preserve">– 2 </w:t>
      </w:r>
      <w:proofErr w:type="spellStart"/>
      <w:r w:rsidRPr="008F1583">
        <w:rPr>
          <w:rFonts w:ascii="Arial" w:hAnsi="Arial" w:cs="Arial"/>
          <w:lang w:val="it-IT"/>
        </w:rPr>
        <w:t>cfu</w:t>
      </w:r>
      <w:proofErr w:type="spellEnd"/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  <w:t xml:space="preserve"> 2</w:t>
      </w:r>
    </w:p>
    <w:p w:rsidR="00D44167" w:rsidRPr="008F1583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B021557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r>
        <w:rPr>
          <w:rFonts w:ascii="Arial" w:hAnsi="Arial" w:cs="Arial"/>
          <w:lang w:val="it-IT"/>
        </w:rPr>
        <w:t xml:space="preserve">L.M. </w:t>
      </w:r>
      <w:r w:rsidRPr="008F1583">
        <w:rPr>
          <w:rFonts w:ascii="Arial" w:hAnsi="Arial" w:cs="Arial"/>
          <w:lang w:val="it-IT"/>
        </w:rPr>
        <w:t xml:space="preserve">– 3 </w:t>
      </w:r>
      <w:proofErr w:type="spellStart"/>
      <w:r w:rsidRPr="008F1583">
        <w:rPr>
          <w:rFonts w:ascii="Arial" w:hAnsi="Arial" w:cs="Arial"/>
          <w:lang w:val="it-IT"/>
        </w:rPr>
        <w:t>cfu</w:t>
      </w:r>
      <w:proofErr w:type="spellEnd"/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  <w:t xml:space="preserve"> 3</w:t>
      </w:r>
    </w:p>
    <w:p w:rsidR="00D44167" w:rsidRPr="008F1583" w:rsidRDefault="00D44167" w:rsidP="00D44167">
      <w:pPr>
        <w:tabs>
          <w:tab w:val="left" w:pos="993"/>
          <w:tab w:val="left" w:pos="3119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B021558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r>
        <w:rPr>
          <w:rFonts w:ascii="Arial" w:hAnsi="Arial" w:cs="Arial"/>
          <w:lang w:val="it-IT"/>
        </w:rPr>
        <w:t>L.M. – 4</w:t>
      </w:r>
      <w:r w:rsidRPr="008F1583">
        <w:rPr>
          <w:rFonts w:ascii="Arial" w:hAnsi="Arial" w:cs="Arial"/>
          <w:lang w:val="it-IT"/>
        </w:rPr>
        <w:t>cfu</w:t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A7F8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4</w:t>
      </w:r>
    </w:p>
    <w:p w:rsidR="00D44167" w:rsidRPr="008F1583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 w:rsidRPr="008F1583">
        <w:rPr>
          <w:rFonts w:ascii="Arial" w:hAnsi="Arial" w:cs="Arial"/>
          <w:lang w:val="it-IT"/>
        </w:rPr>
        <w:t>B0</w:t>
      </w:r>
      <w:r>
        <w:rPr>
          <w:rFonts w:ascii="Arial" w:hAnsi="Arial" w:cs="Arial"/>
          <w:lang w:val="it-IT"/>
        </w:rPr>
        <w:t>21559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r>
        <w:rPr>
          <w:rFonts w:ascii="Arial" w:hAnsi="Arial" w:cs="Arial"/>
          <w:lang w:val="it-IT"/>
        </w:rPr>
        <w:t>L.M. – 5</w:t>
      </w:r>
      <w:r w:rsidRPr="008F1583">
        <w:rPr>
          <w:rFonts w:ascii="Arial" w:hAnsi="Arial" w:cs="Arial"/>
          <w:lang w:val="it-IT"/>
        </w:rPr>
        <w:t>cfu</w:t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DA7F8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5</w:t>
      </w:r>
    </w:p>
    <w:p w:rsidR="00D44167" w:rsidRDefault="00D44167" w:rsidP="00D44167">
      <w:pPr>
        <w:tabs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B021560</w:t>
      </w:r>
      <w:r w:rsidRPr="008F1583">
        <w:rPr>
          <w:rFonts w:ascii="Arial" w:hAnsi="Arial" w:cs="Arial"/>
          <w:lang w:val="it-IT"/>
        </w:rPr>
        <w:tab/>
        <w:t xml:space="preserve">Tirocinio a scelta </w:t>
      </w:r>
      <w:proofErr w:type="spellStart"/>
      <w:r>
        <w:rPr>
          <w:rFonts w:ascii="Arial" w:hAnsi="Arial" w:cs="Arial"/>
          <w:lang w:val="it-IT"/>
        </w:rPr>
        <w:t>L.M.</w:t>
      </w:r>
      <w:proofErr w:type="spellEnd"/>
      <w:r>
        <w:rPr>
          <w:rFonts w:ascii="Arial" w:hAnsi="Arial" w:cs="Arial"/>
          <w:lang w:val="it-IT"/>
        </w:rPr>
        <w:t xml:space="preserve"> – 6</w:t>
      </w:r>
      <w:r w:rsidRPr="008F1583">
        <w:rPr>
          <w:rFonts w:ascii="Arial" w:hAnsi="Arial" w:cs="Arial"/>
          <w:lang w:val="it-IT"/>
        </w:rPr>
        <w:t>cfu</w:t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Pr="008F1583">
        <w:rPr>
          <w:rFonts w:ascii="Arial" w:hAnsi="Arial" w:cs="Arial"/>
          <w:lang w:val="it-IT"/>
        </w:rPr>
        <w:tab/>
      </w:r>
      <w:r w:rsidR="00DA7F86">
        <w:rPr>
          <w:rFonts w:ascii="Arial" w:hAnsi="Arial" w:cs="Arial"/>
          <w:lang w:val="it-IT"/>
        </w:rPr>
        <w:tab/>
        <w:t xml:space="preserve"> </w:t>
      </w:r>
      <w:r>
        <w:rPr>
          <w:rFonts w:ascii="Arial" w:hAnsi="Arial" w:cs="Arial"/>
          <w:lang w:val="it-IT"/>
        </w:rPr>
        <w:t>6</w:t>
      </w:r>
    </w:p>
    <w:p w:rsidR="00852FED" w:rsidRDefault="00852FED" w:rsidP="00D44167">
      <w:pPr>
        <w:tabs>
          <w:tab w:val="left" w:pos="993"/>
        </w:tabs>
        <w:rPr>
          <w:rFonts w:ascii="Arial" w:hAnsi="Arial" w:cs="Arial"/>
          <w:lang w:val="it-IT"/>
        </w:rPr>
      </w:pPr>
    </w:p>
    <w:p w:rsidR="00852FED" w:rsidRPr="008F1583" w:rsidRDefault="00852FED" w:rsidP="00D44167">
      <w:pPr>
        <w:tabs>
          <w:tab w:val="left" w:pos="993"/>
        </w:tabs>
        <w:rPr>
          <w:rFonts w:ascii="Arial" w:hAnsi="Arial" w:cs="Arial"/>
          <w:lang w:val="it-IT"/>
        </w:rPr>
      </w:pPr>
    </w:p>
    <w:p w:rsidR="00852FED" w:rsidRPr="00852FED" w:rsidRDefault="00852FED" w:rsidP="00852FED">
      <w:pPr>
        <w:tabs>
          <w:tab w:val="left" w:pos="1276"/>
        </w:tabs>
        <w:spacing w:after="120"/>
        <w:ind w:left="143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/>
          <w:sz w:val="18"/>
          <w:lang w:val="it-IT"/>
        </w:rPr>
        <w:t xml:space="preserve">                                    </w:t>
      </w:r>
      <w:r w:rsidRPr="0020799F">
        <w:rPr>
          <w:rFonts w:ascii="Arial" w:hAnsi="Arial" w:cs="Arial"/>
          <w:b/>
          <w:sz w:val="24"/>
          <w:szCs w:val="24"/>
          <w:lang w:val="it-IT"/>
        </w:rPr>
        <w:t>Of</w:t>
      </w:r>
      <w:r>
        <w:rPr>
          <w:rFonts w:ascii="Arial" w:hAnsi="Arial" w:cs="Arial"/>
          <w:b/>
          <w:sz w:val="24"/>
          <w:szCs w:val="24"/>
          <w:lang w:val="it-IT"/>
        </w:rPr>
        <w:t>ferti in altri corsi di Laurea</w:t>
      </w:r>
      <w:r w:rsidR="00520557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52FED" w:rsidRPr="004C1FE4" w:rsidRDefault="00852FED" w:rsidP="00852FED">
      <w:pPr>
        <w:tabs>
          <w:tab w:val="left" w:pos="1276"/>
        </w:tabs>
        <w:ind w:left="1435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  <w:t xml:space="preserve">         </w:t>
      </w:r>
    </w:p>
    <w:p w:rsidR="00852FED" w:rsidRPr="00C972DC" w:rsidRDefault="00852FED" w:rsidP="00520557">
      <w:pPr>
        <w:numPr>
          <w:ilvl w:val="0"/>
          <w:numId w:val="3"/>
        </w:numPr>
        <w:spacing w:line="253" w:lineRule="atLeast"/>
        <w:ind w:left="709" w:hanging="709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C972DC">
        <w:rPr>
          <w:rFonts w:ascii="Arial" w:hAnsi="Arial" w:cs="Arial"/>
          <w:color w:val="000000"/>
          <w:sz w:val="22"/>
          <w:szCs w:val="22"/>
          <w:lang w:val="it-IT" w:eastAsia="it-IT"/>
        </w:rPr>
        <w:t>Corso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C972DC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di </w:t>
      </w:r>
      <w:r w:rsidR="00520557">
        <w:rPr>
          <w:rFonts w:ascii="Arial" w:hAnsi="Arial" w:cs="Arial"/>
          <w:color w:val="000000"/>
          <w:sz w:val="22"/>
          <w:szCs w:val="22"/>
          <w:lang w:val="it-IT" w:eastAsia="it-IT"/>
        </w:rPr>
        <w:t>Laurea Magistrale in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Scienze e gestione delle risorse faunistico ambientali</w:t>
      </w:r>
      <w:r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 (B112)</w:t>
      </w:r>
    </w:p>
    <w:p w:rsidR="00852FED" w:rsidRDefault="00852FED" w:rsidP="00852FED">
      <w:pPr>
        <w:spacing w:after="120"/>
        <w:rPr>
          <w:rFonts w:ascii="Arial" w:hAnsi="Arial" w:cs="Arial"/>
          <w:color w:val="000000"/>
          <w:lang w:val="it-IT" w:eastAsia="it-IT"/>
        </w:rPr>
      </w:pPr>
      <w:r w:rsidRPr="00C972DC">
        <w:rPr>
          <w:rFonts w:ascii="Arial" w:hAnsi="Arial" w:cs="Arial"/>
          <w:color w:val="000000"/>
          <w:lang w:val="it-IT" w:eastAsia="it-IT"/>
        </w:rPr>
        <w:t>B</w:t>
      </w:r>
      <w:r>
        <w:rPr>
          <w:rFonts w:ascii="Arial" w:hAnsi="Arial" w:cs="Arial"/>
          <w:color w:val="000000"/>
          <w:lang w:val="it-IT" w:eastAsia="it-IT"/>
        </w:rPr>
        <w:t>002657</w:t>
      </w:r>
      <w:r w:rsidRPr="00C972DC">
        <w:rPr>
          <w:rFonts w:ascii="Arial" w:hAnsi="Arial" w:cs="Arial"/>
          <w:color w:val="000000"/>
          <w:lang w:val="it-IT" w:eastAsia="it-IT"/>
        </w:rPr>
        <w:t>     </w:t>
      </w:r>
      <w:r>
        <w:rPr>
          <w:rFonts w:ascii="Arial" w:hAnsi="Arial" w:cs="Arial"/>
          <w:color w:val="000000"/>
          <w:lang w:val="it-IT" w:eastAsia="it-IT"/>
        </w:rPr>
        <w:t xml:space="preserve">Statistica </w:t>
      </w:r>
      <w:r w:rsidRPr="00C972DC">
        <w:rPr>
          <w:rFonts w:ascii="Arial" w:hAnsi="Arial" w:cs="Arial"/>
          <w:color w:val="000000"/>
          <w:lang w:val="it-IT" w:eastAsia="it-IT"/>
        </w:rPr>
        <w:t xml:space="preserve"> </w:t>
      </w:r>
      <w:r>
        <w:rPr>
          <w:rFonts w:ascii="Arial" w:hAnsi="Arial" w:cs="Arial"/>
          <w:color w:val="000000"/>
          <w:lang w:val="it-IT" w:eastAsia="it-IT"/>
        </w:rPr>
        <w:t xml:space="preserve">(SECS-S/01) – 6 </w:t>
      </w:r>
      <w:proofErr w:type="spellStart"/>
      <w:r>
        <w:rPr>
          <w:rFonts w:ascii="Arial" w:hAnsi="Arial" w:cs="Arial"/>
          <w:color w:val="000000"/>
          <w:lang w:val="it-IT" w:eastAsia="it-IT"/>
        </w:rPr>
        <w:t>cfu</w:t>
      </w:r>
      <w:proofErr w:type="spellEnd"/>
    </w:p>
    <w:p w:rsidR="00520557" w:rsidRDefault="00520557" w:rsidP="00852FED">
      <w:pPr>
        <w:spacing w:after="120"/>
        <w:rPr>
          <w:rFonts w:ascii="Arial" w:hAnsi="Arial" w:cs="Arial"/>
          <w:color w:val="000000"/>
          <w:lang w:val="it-IT" w:eastAsia="it-IT"/>
        </w:rPr>
      </w:pPr>
    </w:p>
    <w:p w:rsidR="00520557" w:rsidRPr="00520557" w:rsidRDefault="00520557" w:rsidP="00520557">
      <w:pPr>
        <w:pStyle w:val="Paragrafoelenco"/>
        <w:tabs>
          <w:tab w:val="left" w:pos="993"/>
        </w:tabs>
        <w:spacing w:after="120"/>
        <w:rPr>
          <w:rFonts w:ascii="Arial" w:hAnsi="Arial" w:cs="Arial"/>
          <w:b/>
          <w:sz w:val="24"/>
          <w:szCs w:val="24"/>
          <w:lang w:val="it-IT"/>
        </w:rPr>
      </w:pPr>
      <w:r w:rsidRPr="00520557">
        <w:rPr>
          <w:rFonts w:ascii="Arial" w:hAnsi="Arial" w:cs="Arial"/>
          <w:b/>
          <w:sz w:val="24"/>
          <w:szCs w:val="24"/>
          <w:lang w:val="it-IT"/>
        </w:rPr>
        <w:t xml:space="preserve">     Scuola di Scienze della salute umana:</w:t>
      </w:r>
    </w:p>
    <w:p w:rsidR="00520557" w:rsidRDefault="00520557" w:rsidP="00520557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ind w:hanging="1440"/>
        <w:rPr>
          <w:rFonts w:ascii="Arial" w:hAnsi="Arial" w:cs="Arial"/>
          <w:sz w:val="22"/>
          <w:szCs w:val="22"/>
          <w:lang w:val="it-IT"/>
        </w:rPr>
      </w:pPr>
      <w:r w:rsidRPr="00520557">
        <w:rPr>
          <w:rFonts w:ascii="Arial" w:hAnsi="Arial" w:cs="Arial"/>
          <w:sz w:val="22"/>
          <w:szCs w:val="22"/>
          <w:lang w:val="it-IT"/>
        </w:rPr>
        <w:t xml:space="preserve">Corso di Laurea in </w:t>
      </w:r>
      <w:r w:rsidRPr="00520557">
        <w:rPr>
          <w:rFonts w:ascii="Arial" w:hAnsi="Arial" w:cs="Arial"/>
          <w:b/>
          <w:sz w:val="22"/>
          <w:szCs w:val="22"/>
          <w:lang w:val="it-IT"/>
        </w:rPr>
        <w:t>Scienze dell’alimentazione</w:t>
      </w:r>
      <w:r w:rsidRPr="00520557">
        <w:rPr>
          <w:rFonts w:ascii="Arial" w:hAnsi="Arial" w:cs="Arial"/>
          <w:sz w:val="22"/>
          <w:szCs w:val="22"/>
          <w:lang w:val="it-IT"/>
        </w:rPr>
        <w:t xml:space="preserve"> </w:t>
      </w:r>
      <w:r w:rsidRPr="00520557">
        <w:rPr>
          <w:rFonts w:ascii="Arial" w:hAnsi="Arial" w:cs="Arial"/>
          <w:b/>
          <w:sz w:val="22"/>
          <w:szCs w:val="22"/>
          <w:lang w:val="it-IT"/>
        </w:rPr>
        <w:t>(B207):</w:t>
      </w:r>
      <w:r w:rsidRPr="00520557">
        <w:rPr>
          <w:rFonts w:ascii="Arial" w:hAnsi="Arial" w:cs="Arial"/>
          <w:sz w:val="22"/>
          <w:szCs w:val="22"/>
          <w:lang w:val="it-IT"/>
        </w:rPr>
        <w:tab/>
      </w:r>
      <w:r w:rsidRPr="00520557">
        <w:rPr>
          <w:rFonts w:ascii="Arial" w:hAnsi="Arial" w:cs="Arial"/>
          <w:sz w:val="22"/>
          <w:szCs w:val="22"/>
          <w:lang w:val="it-IT"/>
        </w:rPr>
        <w:tab/>
      </w:r>
    </w:p>
    <w:p w:rsidR="00520557" w:rsidRDefault="00520557" w:rsidP="00520557">
      <w:pPr>
        <w:tabs>
          <w:tab w:val="left" w:pos="709"/>
          <w:tab w:val="left" w:pos="993"/>
        </w:tabs>
        <w:rPr>
          <w:rFonts w:ascii="Arial" w:hAnsi="Arial" w:cs="Arial"/>
          <w:lang w:val="it-IT"/>
        </w:rPr>
      </w:pPr>
      <w:r w:rsidRPr="00520557">
        <w:rPr>
          <w:rFonts w:ascii="Arial" w:hAnsi="Arial" w:cs="Arial"/>
          <w:lang w:val="it-IT"/>
        </w:rPr>
        <w:t xml:space="preserve">B020211  </w:t>
      </w:r>
      <w:r>
        <w:rPr>
          <w:rFonts w:ascii="Arial" w:hAnsi="Arial" w:cs="Arial"/>
          <w:lang w:val="it-IT"/>
        </w:rPr>
        <w:tab/>
        <w:t xml:space="preserve">  Chimica degli alimenti (CHIM/10) – 6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 w:rsidR="004001AB">
        <w:rPr>
          <w:rFonts w:ascii="Arial" w:hAnsi="Arial" w:cs="Arial"/>
          <w:lang w:val="it-IT"/>
        </w:rPr>
        <w:t xml:space="preserve">  (disattivato dal 2017/18</w:t>
      </w:r>
      <w:r w:rsidR="00AD2CB5">
        <w:rPr>
          <w:rFonts w:ascii="Arial" w:hAnsi="Arial" w:cs="Arial"/>
          <w:lang w:val="it-IT"/>
        </w:rPr>
        <w:t>)</w:t>
      </w:r>
    </w:p>
    <w:p w:rsidR="00AD2CB5" w:rsidRDefault="00AD2CB5" w:rsidP="00520557">
      <w:pPr>
        <w:tabs>
          <w:tab w:val="left" w:pos="709"/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B027742</w:t>
      </w:r>
      <w:r>
        <w:rPr>
          <w:rFonts w:ascii="Arial" w:hAnsi="Arial" w:cs="Arial"/>
          <w:lang w:val="it-IT"/>
        </w:rPr>
        <w:tab/>
        <w:t xml:space="preserve">  Chimica degli alimenti (CHIM/10) – 9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 w:rsidR="004001AB">
        <w:rPr>
          <w:rFonts w:ascii="Arial" w:hAnsi="Arial" w:cs="Arial"/>
          <w:lang w:val="it-IT"/>
        </w:rPr>
        <w:t xml:space="preserve">  (attivo dal 2017/18)</w:t>
      </w:r>
    </w:p>
    <w:p w:rsidR="00520557" w:rsidRDefault="00520557" w:rsidP="00520557">
      <w:pPr>
        <w:tabs>
          <w:tab w:val="left" w:pos="709"/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B020197</w:t>
      </w:r>
      <w:r>
        <w:rPr>
          <w:rFonts w:ascii="Arial" w:hAnsi="Arial" w:cs="Arial"/>
          <w:lang w:val="it-IT"/>
        </w:rPr>
        <w:tab/>
        <w:t xml:space="preserve">  Qualità e sicurezza microbiologica negli alimenti </w:t>
      </w:r>
      <w:r w:rsidR="00AD2CB5">
        <w:rPr>
          <w:rFonts w:ascii="Arial" w:hAnsi="Arial" w:cs="Arial"/>
          <w:lang w:val="it-IT"/>
        </w:rPr>
        <w:t xml:space="preserve">(AGR/16) </w:t>
      </w:r>
      <w:r>
        <w:rPr>
          <w:rFonts w:ascii="Arial" w:hAnsi="Arial" w:cs="Arial"/>
          <w:lang w:val="it-IT"/>
        </w:rPr>
        <w:t xml:space="preserve">– 6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</w:p>
    <w:p w:rsidR="00520557" w:rsidRPr="00520557" w:rsidRDefault="00520557" w:rsidP="00520557">
      <w:pPr>
        <w:tabs>
          <w:tab w:val="left" w:pos="709"/>
          <w:tab w:val="left" w:pos="993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B020170</w:t>
      </w:r>
      <w:r>
        <w:rPr>
          <w:rFonts w:ascii="Arial" w:hAnsi="Arial" w:cs="Arial"/>
          <w:lang w:val="it-IT"/>
        </w:rPr>
        <w:tab/>
        <w:t xml:space="preserve">  Igiene applicata </w:t>
      </w:r>
      <w:r w:rsidR="00AD2CB5">
        <w:rPr>
          <w:rFonts w:ascii="Arial" w:hAnsi="Arial" w:cs="Arial"/>
          <w:lang w:val="it-IT"/>
        </w:rPr>
        <w:t xml:space="preserve"> (MED/42) </w:t>
      </w:r>
      <w:r>
        <w:rPr>
          <w:rFonts w:ascii="Arial" w:hAnsi="Arial" w:cs="Arial"/>
          <w:lang w:val="it-IT"/>
        </w:rPr>
        <w:t xml:space="preserve">– 6 </w:t>
      </w:r>
      <w:proofErr w:type="spellStart"/>
      <w:r>
        <w:rPr>
          <w:rFonts w:ascii="Arial" w:hAnsi="Arial" w:cs="Arial"/>
          <w:lang w:val="it-IT"/>
        </w:rPr>
        <w:t>cfu</w:t>
      </w:r>
      <w:proofErr w:type="spellEnd"/>
      <w:r w:rsidRPr="00520557">
        <w:rPr>
          <w:rFonts w:ascii="Arial" w:hAnsi="Arial" w:cs="Arial"/>
          <w:lang w:val="it-IT"/>
        </w:rPr>
        <w:t xml:space="preserve">     </w:t>
      </w:r>
      <w:r w:rsidRPr="00520557">
        <w:rPr>
          <w:rFonts w:ascii="Arial" w:hAnsi="Arial" w:cs="Arial"/>
          <w:lang w:val="it-IT"/>
        </w:rPr>
        <w:tab/>
      </w:r>
      <w:r w:rsidRPr="00520557">
        <w:rPr>
          <w:rFonts w:ascii="Arial" w:hAnsi="Arial" w:cs="Arial"/>
          <w:lang w:val="it-IT"/>
        </w:rPr>
        <w:tab/>
      </w:r>
      <w:r w:rsidRPr="00520557">
        <w:rPr>
          <w:rFonts w:ascii="Arial" w:hAnsi="Arial" w:cs="Arial"/>
          <w:lang w:val="it-IT"/>
        </w:rPr>
        <w:tab/>
      </w:r>
      <w:r w:rsidRPr="00520557">
        <w:rPr>
          <w:rFonts w:ascii="Arial" w:hAnsi="Arial" w:cs="Arial"/>
          <w:lang w:val="it-IT"/>
        </w:rPr>
        <w:tab/>
        <w:t xml:space="preserve">              </w:t>
      </w:r>
    </w:p>
    <w:p w:rsidR="00852FED" w:rsidRDefault="00852FED" w:rsidP="00852FED">
      <w:pPr>
        <w:spacing w:after="120"/>
        <w:rPr>
          <w:rFonts w:ascii="Arial" w:hAnsi="Arial" w:cs="Arial"/>
          <w:color w:val="000000"/>
          <w:lang w:val="it-IT" w:eastAsia="it-IT"/>
        </w:rPr>
      </w:pPr>
    </w:p>
    <w:p w:rsidR="00852FED" w:rsidRDefault="00852FED" w:rsidP="00852FED">
      <w:pPr>
        <w:spacing w:after="120"/>
        <w:rPr>
          <w:rFonts w:ascii="Arial" w:hAnsi="Arial" w:cs="Arial"/>
          <w:color w:val="000000"/>
          <w:lang w:val="it-IT" w:eastAsia="it-IT"/>
        </w:rPr>
      </w:pPr>
    </w:p>
    <w:p w:rsidR="000B7DAA" w:rsidRDefault="000B7DAA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p w:rsidR="004001AB" w:rsidRPr="00F77EFD" w:rsidRDefault="004001AB" w:rsidP="004001AB">
      <w:pPr>
        <w:tabs>
          <w:tab w:val="left" w:pos="993"/>
        </w:tabs>
        <w:rPr>
          <w:rFonts w:ascii="Arial" w:hAnsi="Arial" w:cs="Arial"/>
          <w:lang w:val="it-IT"/>
        </w:rPr>
      </w:pPr>
      <w:r w:rsidRPr="00F77EFD">
        <w:rPr>
          <w:rFonts w:ascii="Arial" w:hAnsi="Arial" w:cs="Arial"/>
          <w:lang w:val="it-IT"/>
        </w:rPr>
        <w:t xml:space="preserve">(*) </w:t>
      </w:r>
      <w:r w:rsidRPr="00F77EFD">
        <w:rPr>
          <w:rFonts w:ascii="Arial" w:hAnsi="Arial" w:cs="Arial"/>
          <w:b/>
          <w:lang w:val="it-IT"/>
        </w:rPr>
        <w:t>Gli immatricolati 2017/18</w:t>
      </w:r>
      <w:r w:rsidRPr="00F77EFD">
        <w:rPr>
          <w:rFonts w:ascii="Arial" w:hAnsi="Arial" w:cs="Arial"/>
          <w:lang w:val="it-IT"/>
        </w:rPr>
        <w:t xml:space="preserve"> non potranno scegliere materie disattivate </w:t>
      </w:r>
      <w:r>
        <w:rPr>
          <w:rFonts w:ascii="Arial" w:hAnsi="Arial" w:cs="Arial"/>
          <w:lang w:val="it-IT"/>
        </w:rPr>
        <w:t xml:space="preserve">nel </w:t>
      </w:r>
      <w:r w:rsidRPr="00F77EFD">
        <w:rPr>
          <w:rFonts w:ascii="Arial" w:hAnsi="Arial" w:cs="Arial"/>
          <w:lang w:val="it-IT"/>
        </w:rPr>
        <w:t>2017/18</w:t>
      </w:r>
    </w:p>
    <w:p w:rsidR="004001AB" w:rsidRDefault="004001AB" w:rsidP="00BC5919">
      <w:pPr>
        <w:tabs>
          <w:tab w:val="left" w:leader="dot" w:pos="3780"/>
          <w:tab w:val="right" w:leader="dot" w:pos="10490"/>
        </w:tabs>
        <w:jc w:val="both"/>
        <w:rPr>
          <w:rFonts w:ascii="Arial" w:hAnsi="Arial"/>
          <w:sz w:val="18"/>
          <w:lang w:val="it-IT"/>
        </w:rPr>
      </w:pPr>
    </w:p>
    <w:sectPr w:rsidR="004001AB" w:rsidSect="00470BB8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0F7BD1"/>
    <w:multiLevelType w:val="hybridMultilevel"/>
    <w:tmpl w:val="F99ED4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328B0"/>
    <w:multiLevelType w:val="hybridMultilevel"/>
    <w:tmpl w:val="D4C4D9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EF111F"/>
    <w:rsid w:val="00056F3E"/>
    <w:rsid w:val="00065A2F"/>
    <w:rsid w:val="000B1CA4"/>
    <w:rsid w:val="000B7DAA"/>
    <w:rsid w:val="00125C03"/>
    <w:rsid w:val="00150553"/>
    <w:rsid w:val="00150E7F"/>
    <w:rsid w:val="001611E6"/>
    <w:rsid w:val="001A0609"/>
    <w:rsid w:val="001A3D7F"/>
    <w:rsid w:val="001A5D2F"/>
    <w:rsid w:val="001B279C"/>
    <w:rsid w:val="001E6535"/>
    <w:rsid w:val="001F255B"/>
    <w:rsid w:val="001F275A"/>
    <w:rsid w:val="00236180"/>
    <w:rsid w:val="00244F8C"/>
    <w:rsid w:val="00271C79"/>
    <w:rsid w:val="002A384F"/>
    <w:rsid w:val="002B5A94"/>
    <w:rsid w:val="002D2146"/>
    <w:rsid w:val="00324600"/>
    <w:rsid w:val="00327076"/>
    <w:rsid w:val="00364F9B"/>
    <w:rsid w:val="00392B81"/>
    <w:rsid w:val="003C50EA"/>
    <w:rsid w:val="003D59F9"/>
    <w:rsid w:val="004001AB"/>
    <w:rsid w:val="00406724"/>
    <w:rsid w:val="00470BB8"/>
    <w:rsid w:val="00492A50"/>
    <w:rsid w:val="004B68D1"/>
    <w:rsid w:val="004D5AE3"/>
    <w:rsid w:val="00520557"/>
    <w:rsid w:val="00523406"/>
    <w:rsid w:val="00526B60"/>
    <w:rsid w:val="0054286F"/>
    <w:rsid w:val="00542E30"/>
    <w:rsid w:val="005805C9"/>
    <w:rsid w:val="00583064"/>
    <w:rsid w:val="00597F01"/>
    <w:rsid w:val="005A3C98"/>
    <w:rsid w:val="00600C76"/>
    <w:rsid w:val="0060488A"/>
    <w:rsid w:val="006119E8"/>
    <w:rsid w:val="006B1EFA"/>
    <w:rsid w:val="0071331F"/>
    <w:rsid w:val="0073270B"/>
    <w:rsid w:val="00745E92"/>
    <w:rsid w:val="0078088B"/>
    <w:rsid w:val="007E221F"/>
    <w:rsid w:val="007E2A8A"/>
    <w:rsid w:val="007F2819"/>
    <w:rsid w:val="00852FED"/>
    <w:rsid w:val="008A5F65"/>
    <w:rsid w:val="008C1D5F"/>
    <w:rsid w:val="008D320C"/>
    <w:rsid w:val="008E56CC"/>
    <w:rsid w:val="00943E94"/>
    <w:rsid w:val="009C161E"/>
    <w:rsid w:val="009C1E0F"/>
    <w:rsid w:val="009D75F9"/>
    <w:rsid w:val="00A051A7"/>
    <w:rsid w:val="00A64017"/>
    <w:rsid w:val="00AA0626"/>
    <w:rsid w:val="00AC5E15"/>
    <w:rsid w:val="00AD2CB5"/>
    <w:rsid w:val="00AF7DE2"/>
    <w:rsid w:val="00B147A1"/>
    <w:rsid w:val="00B30C9E"/>
    <w:rsid w:val="00B40B82"/>
    <w:rsid w:val="00BB4385"/>
    <w:rsid w:val="00BC5919"/>
    <w:rsid w:val="00C6456C"/>
    <w:rsid w:val="00CB2BF6"/>
    <w:rsid w:val="00CE0307"/>
    <w:rsid w:val="00D0714B"/>
    <w:rsid w:val="00D12B7E"/>
    <w:rsid w:val="00D44167"/>
    <w:rsid w:val="00D77062"/>
    <w:rsid w:val="00DA7F86"/>
    <w:rsid w:val="00DE3CE9"/>
    <w:rsid w:val="00E06083"/>
    <w:rsid w:val="00E91722"/>
    <w:rsid w:val="00EA4C14"/>
    <w:rsid w:val="00EF111F"/>
    <w:rsid w:val="00F12A06"/>
    <w:rsid w:val="00F14458"/>
    <w:rsid w:val="00F6475D"/>
    <w:rsid w:val="00FC0A02"/>
    <w:rsid w:val="00FD662C"/>
    <w:rsid w:val="00FE1D66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BB8"/>
    <w:rPr>
      <w:lang w:val="en-GB" w:eastAsia="en-US"/>
    </w:rPr>
  </w:style>
  <w:style w:type="paragraph" w:styleId="Titolo3">
    <w:name w:val="heading 3"/>
    <w:basedOn w:val="Normale"/>
    <w:next w:val="Normale"/>
    <w:qFormat/>
    <w:rsid w:val="00470BB8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0B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Segreteria03</dc:creator>
  <cp:lastModifiedBy>segreteria4</cp:lastModifiedBy>
  <cp:revision>6</cp:revision>
  <cp:lastPrinted>2015-11-20T11:09:00Z</cp:lastPrinted>
  <dcterms:created xsi:type="dcterms:W3CDTF">2016-10-20T17:37:00Z</dcterms:created>
  <dcterms:modified xsi:type="dcterms:W3CDTF">2018-01-18T13:28:00Z</dcterms:modified>
</cp:coreProperties>
</file>